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tblpY="1777"/>
        <w:tblW w:w="10886" w:type="dxa"/>
        <w:tblLook w:val="04A0" w:firstRow="1" w:lastRow="0" w:firstColumn="1" w:lastColumn="0" w:noHBand="0" w:noVBand="1"/>
      </w:tblPr>
      <w:tblGrid>
        <w:gridCol w:w="3227"/>
        <w:gridCol w:w="7659"/>
      </w:tblGrid>
      <w:tr w:rsidR="007D27B1" w:rsidRPr="007D27B1" w:rsidTr="007D27B1">
        <w:trPr>
          <w:trHeight w:val="565"/>
        </w:trPr>
        <w:tc>
          <w:tcPr>
            <w:tcW w:w="10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B1" w:rsidRPr="007D27B1" w:rsidRDefault="007B6590" w:rsidP="007D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5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UTC</w:t>
            </w:r>
            <w:r w:rsidR="007D27B1" w:rsidRPr="007D2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Project Information</w:t>
            </w:r>
            <w:r w:rsidR="00D74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– Project 2.11</w:t>
            </w:r>
          </w:p>
        </w:tc>
      </w:tr>
      <w:tr w:rsidR="007D27B1" w:rsidRPr="007D27B1" w:rsidTr="006B79A2">
        <w:trPr>
          <w:trHeight w:val="30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B1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Project Title</w:t>
            </w:r>
          </w:p>
          <w:p w:rsidR="006B79A2" w:rsidRPr="007D27B1" w:rsidRDefault="006B79A2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1" w:rsidRPr="007D27B1" w:rsidRDefault="007D27B1" w:rsidP="006B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="00D749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Culvert Rehabilitation using 3D Printed Diffusers </w:t>
            </w:r>
          </w:p>
        </w:tc>
      </w:tr>
      <w:tr w:rsidR="007D27B1" w:rsidRPr="007D27B1" w:rsidTr="006B79A2">
        <w:trPr>
          <w:trHeight w:val="30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B1" w:rsidRPr="00775107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University</w:t>
            </w:r>
          </w:p>
          <w:p w:rsidR="007D27B1" w:rsidRPr="007D27B1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1" w:rsidRPr="007D27B1" w:rsidRDefault="007D27B1" w:rsidP="006B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="00D74928">
              <w:rPr>
                <w:rFonts w:ascii="Times New Roman" w:eastAsia="Times New Roman" w:hAnsi="Times New Roman" w:cs="Times New Roman"/>
                <w:color w:val="000000"/>
                <w:sz w:val="24"/>
              </w:rPr>
              <w:t>University of Maine</w:t>
            </w:r>
          </w:p>
        </w:tc>
      </w:tr>
      <w:tr w:rsidR="007D27B1" w:rsidRPr="007D27B1" w:rsidTr="006B79A2">
        <w:trPr>
          <w:trHeight w:val="30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B1" w:rsidRPr="00775107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Princip</w:t>
            </w:r>
            <w:r w:rsidR="004538B8"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l Investigator</w:t>
            </w:r>
          </w:p>
          <w:p w:rsidR="007D27B1" w:rsidRPr="007D27B1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1" w:rsidRPr="007D27B1" w:rsidRDefault="007D27B1" w:rsidP="006B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="00D74928">
              <w:rPr>
                <w:rFonts w:ascii="Times New Roman" w:eastAsia="Times New Roman" w:hAnsi="Times New Roman" w:cs="Times New Roman"/>
                <w:color w:val="000000"/>
                <w:sz w:val="24"/>
              </w:rPr>
              <w:t>Roberto Lopez-</w:t>
            </w:r>
            <w:proofErr w:type="spellStart"/>
            <w:r w:rsidR="00D74928">
              <w:rPr>
                <w:rFonts w:ascii="Times New Roman" w:eastAsia="Times New Roman" w:hAnsi="Times New Roman" w:cs="Times New Roman"/>
                <w:color w:val="000000"/>
                <w:sz w:val="24"/>
              </w:rPr>
              <w:t>Anido</w:t>
            </w:r>
            <w:proofErr w:type="spellEnd"/>
          </w:p>
        </w:tc>
      </w:tr>
      <w:tr w:rsidR="007D27B1" w:rsidRPr="007D27B1" w:rsidTr="006B79A2">
        <w:trPr>
          <w:trHeight w:val="30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B1" w:rsidRPr="00775107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PI Contact Information</w:t>
            </w:r>
          </w:p>
          <w:p w:rsidR="007D27B1" w:rsidRPr="007D27B1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928" w:rsidRDefault="00D74928" w:rsidP="00D74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Department of Civil Engineering</w:t>
            </w:r>
          </w:p>
          <w:p w:rsidR="00D74928" w:rsidRDefault="00D74928" w:rsidP="00D74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Advanced Structures and Composites Center</w:t>
            </w:r>
          </w:p>
          <w:p w:rsidR="00D74928" w:rsidRDefault="00D74928" w:rsidP="00D74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University of Maine</w:t>
            </w:r>
          </w:p>
          <w:p w:rsidR="00D74928" w:rsidRDefault="00D74928" w:rsidP="00D74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5711 Boardman Hall,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Orono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ME 04469-5711</w:t>
            </w:r>
          </w:p>
          <w:p w:rsidR="007D27B1" w:rsidRPr="007D27B1" w:rsidRDefault="00D74928" w:rsidP="00D74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7" w:history="1">
              <w:r w:rsidRPr="00E54BBF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rla@maine.edu</w:t>
              </w:r>
            </w:hyperlink>
          </w:p>
        </w:tc>
      </w:tr>
      <w:tr w:rsidR="00D74928" w:rsidRPr="007D27B1" w:rsidTr="006B79A2">
        <w:trPr>
          <w:trHeight w:val="30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4928" w:rsidRPr="007D27B1" w:rsidRDefault="00D74928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Co-PI(s)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928" w:rsidRDefault="00D74928" w:rsidP="00D74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James Anderson and Douglas Gardner</w:t>
            </w:r>
          </w:p>
        </w:tc>
      </w:tr>
      <w:tr w:rsidR="00D74928" w:rsidRPr="007D27B1" w:rsidTr="006B79A2">
        <w:trPr>
          <w:trHeight w:val="30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4928" w:rsidRPr="007D27B1" w:rsidRDefault="00D74928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Co-PI Contact Information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928" w:rsidRDefault="00D74928" w:rsidP="00D74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Advanced Structures and Composites Center</w:t>
            </w:r>
          </w:p>
          <w:p w:rsidR="00D74928" w:rsidRDefault="00D74928" w:rsidP="00D74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University of Maine</w:t>
            </w:r>
          </w:p>
          <w:p w:rsidR="00D74928" w:rsidRDefault="00D74928" w:rsidP="00D74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35 Flagstaff Road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Orono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Maine 04469</w:t>
            </w:r>
          </w:p>
          <w:p w:rsidR="00D74928" w:rsidRDefault="00D74928" w:rsidP="00D74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8" w:history="1">
              <w:r w:rsidRPr="00E54BBF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James.m.anderson@maine.edu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</w:t>
            </w:r>
            <w:hyperlink r:id="rId9" w:history="1">
              <w:r w:rsidRPr="00E54BBF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douglasg@maine.edu</w:t>
              </w:r>
            </w:hyperlink>
          </w:p>
          <w:p w:rsidR="00D74928" w:rsidRDefault="00D74928" w:rsidP="00D74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27B1" w:rsidRPr="007D27B1" w:rsidTr="006B79A2">
        <w:trPr>
          <w:trHeight w:val="92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B1" w:rsidRPr="00775107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Funding Source(s) and Amounts Provided (by each agency or organization)</w:t>
            </w:r>
          </w:p>
          <w:p w:rsidR="007D27B1" w:rsidRPr="007D27B1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1" w:rsidRDefault="007D27B1" w:rsidP="006B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proofErr w:type="spellStart"/>
            <w:r w:rsidR="00D74928">
              <w:rPr>
                <w:rFonts w:ascii="Times New Roman" w:eastAsia="Times New Roman" w:hAnsi="Times New Roman" w:cs="Times New Roman"/>
                <w:color w:val="000000"/>
                <w:sz w:val="24"/>
              </w:rPr>
              <w:t>UMaine</w:t>
            </w:r>
            <w:proofErr w:type="spellEnd"/>
            <w:r w:rsidR="00D74928">
              <w:rPr>
                <w:rFonts w:ascii="Times New Roman" w:eastAsia="Times New Roman" w:hAnsi="Times New Roman" w:cs="Times New Roman"/>
                <w:color w:val="000000"/>
                <w:sz w:val="24"/>
              </w:rPr>
              <w:t>: $100,445</w:t>
            </w:r>
          </w:p>
          <w:p w:rsidR="00D74928" w:rsidRDefault="00D74928" w:rsidP="006B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D74928" w:rsidRPr="007D27B1" w:rsidRDefault="00D74928" w:rsidP="006B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MaineDOT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 $6,500</w:t>
            </w:r>
          </w:p>
        </w:tc>
      </w:tr>
      <w:tr w:rsidR="007D27B1" w:rsidRPr="007D27B1" w:rsidTr="006B79A2">
        <w:trPr>
          <w:trHeight w:val="30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B1" w:rsidRPr="00775107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Total Project Cost</w:t>
            </w:r>
          </w:p>
          <w:p w:rsidR="007D27B1" w:rsidRPr="007D27B1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1" w:rsidRPr="007D27B1" w:rsidRDefault="00D74928" w:rsidP="006B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$158,467</w:t>
            </w:r>
          </w:p>
        </w:tc>
      </w:tr>
      <w:tr w:rsidR="007D27B1" w:rsidRPr="007D27B1" w:rsidTr="006B79A2">
        <w:trPr>
          <w:trHeight w:val="30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B1" w:rsidRPr="00775107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Agency ID or Contract Number</w:t>
            </w:r>
          </w:p>
          <w:p w:rsidR="007D27B1" w:rsidRPr="007D27B1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1" w:rsidRPr="007D27B1" w:rsidRDefault="007D27B1" w:rsidP="00D7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="00D74928">
              <w:rPr>
                <w:rFonts w:ascii="Arial" w:hAnsi="Arial" w:cs="Arial"/>
                <w:color w:val="000000"/>
              </w:rPr>
              <w:t>69A3551847101</w:t>
            </w:r>
          </w:p>
        </w:tc>
      </w:tr>
      <w:tr w:rsidR="007D27B1" w:rsidRPr="007D27B1" w:rsidTr="006B79A2">
        <w:trPr>
          <w:trHeight w:val="30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B1" w:rsidRPr="00775107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75107">
              <w:rPr>
                <w:rFonts w:ascii="Times New Roman" w:eastAsia="Times New Roman" w:hAnsi="Times New Roman" w:cs="Times New Roman"/>
                <w:color w:val="000000"/>
                <w:sz w:val="24"/>
              </w:rPr>
              <w:t>Start and End Date</w:t>
            </w: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s</w:t>
            </w:r>
          </w:p>
          <w:p w:rsidR="007D27B1" w:rsidRPr="007D27B1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1" w:rsidRPr="007D27B1" w:rsidRDefault="007D27B1" w:rsidP="006B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="00D74928">
              <w:rPr>
                <w:rFonts w:ascii="Times New Roman" w:eastAsia="Times New Roman" w:hAnsi="Times New Roman" w:cs="Times New Roman"/>
                <w:color w:val="000000"/>
                <w:sz w:val="24"/>
              </w:rPr>
              <w:t>1-JUL-20 to 30-JUN-22</w:t>
            </w:r>
          </w:p>
        </w:tc>
      </w:tr>
      <w:tr w:rsidR="007D27B1" w:rsidRPr="007D27B1" w:rsidTr="006B79A2">
        <w:trPr>
          <w:trHeight w:val="61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B1" w:rsidRPr="00775107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Brief Description of Research Project</w:t>
            </w:r>
          </w:p>
          <w:p w:rsidR="007D27B1" w:rsidRPr="007D27B1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570" w:rsidRDefault="00952570" w:rsidP="0095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Due to the increasing number of deteriorating and failing culve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rts under highways in Maine and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across the nation, efforts have been underway to reduce costs b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y slip lining selected culverts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rather than replacing them. While slip lining extends the useful l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ife of culverts, it reduces the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diameter of both the culvert and the inlet thus reducing culve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rt capacity. Utilizing diffuser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technology can more than compensate from the reduction in capacity that results from the slip</w:t>
            </w:r>
          </w:p>
          <w:p w:rsidR="00952570" w:rsidRDefault="00952570" w:rsidP="0095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lining process. This trenchless technology of slip lining a c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ulvert and adding a performance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enhancing diffuser outlet can extend the useful life of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the culvert by decades without compromising capacity.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A partnership between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MaineDOT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UMaine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has provided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a unique opportunity to utilize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large-scale 3D printing technology to design and manufact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ure diffusers with the specific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geometry required for each field installation. Whereas the use of fiberglass or reinforced concrete</w:t>
            </w:r>
          </w:p>
          <w:p w:rsidR="007D27B1" w:rsidRPr="00952570" w:rsidRDefault="00952570" w:rsidP="0095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would require different forms for each different size diffuser, 3D printing can simply add a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scaling factor to an existing diffuser design. Large-scale 3D printing technology using low-cost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materials shows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great promise in designing and manufacturin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g inexpensive and site-specific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diffusers. Because the addition of a diffuser would eliminate the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reduced capacity resulting from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slip lining, this cost-effective trenchless technology could be used much more broadly.</w:t>
            </w:r>
          </w:p>
        </w:tc>
      </w:tr>
      <w:tr w:rsidR="007D27B1" w:rsidRPr="007D27B1" w:rsidTr="006B79A2">
        <w:trPr>
          <w:trHeight w:val="122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B1" w:rsidRPr="00775107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Describe Implementation of Research Outcomes (or why not implemented) </w:t>
            </w:r>
          </w:p>
          <w:p w:rsidR="007D27B1" w:rsidRPr="00775107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7D27B1" w:rsidRPr="00775107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Place Any Photo</w:t>
            </w:r>
            <w:r w:rsidR="0031261F">
              <w:rPr>
                <w:rFonts w:ascii="Times New Roman" w:eastAsia="Times New Roman" w:hAnsi="Times New Roman" w:cs="Times New Roman"/>
                <w:color w:val="000000"/>
                <w:sz w:val="24"/>
              </w:rPr>
              <w:t>s</w:t>
            </w: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Here</w:t>
            </w:r>
          </w:p>
          <w:p w:rsidR="007D27B1" w:rsidRPr="007D27B1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1" w:rsidRPr="007D27B1" w:rsidRDefault="007D27B1" w:rsidP="006B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bookmarkStart w:id="0" w:name="_GoBack"/>
            <w:bookmarkEnd w:id="0"/>
          </w:p>
        </w:tc>
      </w:tr>
      <w:tr w:rsidR="007D27B1" w:rsidRPr="007D27B1" w:rsidTr="006B79A2">
        <w:trPr>
          <w:trHeight w:val="92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B1" w:rsidRPr="00775107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Impacts/Benefits of Implementation (actual, not anticipated)</w:t>
            </w:r>
          </w:p>
          <w:p w:rsidR="007D27B1" w:rsidRPr="007D27B1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1" w:rsidRPr="007D27B1" w:rsidRDefault="007D27B1" w:rsidP="006B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7D27B1" w:rsidRPr="007D27B1" w:rsidTr="006B79A2">
        <w:trPr>
          <w:trHeight w:val="30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B1" w:rsidRPr="00775107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Web Links</w:t>
            </w:r>
          </w:p>
          <w:p w:rsidR="007D27B1" w:rsidRPr="00775107" w:rsidRDefault="007D27B1" w:rsidP="007D27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75107">
              <w:rPr>
                <w:rFonts w:ascii="Times New Roman" w:eastAsia="Times New Roman" w:hAnsi="Times New Roman" w:cs="Times New Roman"/>
                <w:color w:val="000000"/>
                <w:sz w:val="24"/>
              </w:rPr>
              <w:t>Reports</w:t>
            </w:r>
          </w:p>
          <w:p w:rsidR="007D27B1" w:rsidRPr="00775107" w:rsidRDefault="007D27B1" w:rsidP="007D27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75107">
              <w:rPr>
                <w:rFonts w:ascii="Times New Roman" w:eastAsia="Times New Roman" w:hAnsi="Times New Roman" w:cs="Times New Roman"/>
                <w:color w:val="000000"/>
                <w:sz w:val="24"/>
              </w:rPr>
              <w:t>Project website</w:t>
            </w:r>
          </w:p>
          <w:p w:rsidR="007D27B1" w:rsidRPr="00775107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1" w:rsidRPr="007D27B1" w:rsidRDefault="007D27B1" w:rsidP="006B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</w:tbl>
    <w:p w:rsidR="00767094" w:rsidRPr="00775107" w:rsidRDefault="00400CA7">
      <w:pPr>
        <w:rPr>
          <w:rFonts w:ascii="Times New Roman" w:hAnsi="Times New Roman" w:cs="Times New Roman"/>
        </w:rPr>
      </w:pPr>
    </w:p>
    <w:sectPr w:rsidR="00767094" w:rsidRPr="00775107" w:rsidSect="007D27B1">
      <w:headerReference w:type="default" r:id="rId10"/>
      <w:pgSz w:w="12240" w:h="15840"/>
      <w:pgMar w:top="11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CA7" w:rsidRDefault="00400CA7" w:rsidP="007D27B1">
      <w:pPr>
        <w:spacing w:after="0" w:line="240" w:lineRule="auto"/>
      </w:pPr>
      <w:r>
        <w:separator/>
      </w:r>
    </w:p>
  </w:endnote>
  <w:endnote w:type="continuationSeparator" w:id="0">
    <w:p w:rsidR="00400CA7" w:rsidRDefault="00400CA7" w:rsidP="007D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CA7" w:rsidRDefault="00400CA7" w:rsidP="007D27B1">
      <w:pPr>
        <w:spacing w:after="0" w:line="240" w:lineRule="auto"/>
      </w:pPr>
      <w:r>
        <w:separator/>
      </w:r>
    </w:p>
  </w:footnote>
  <w:footnote w:type="continuationSeparator" w:id="0">
    <w:p w:rsidR="00400CA7" w:rsidRDefault="00400CA7" w:rsidP="007D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7B1" w:rsidRDefault="007D27B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AF90EC" wp14:editId="52575B4A">
          <wp:simplePos x="0" y="0"/>
          <wp:positionH relativeFrom="margin">
            <wp:align>right</wp:align>
          </wp:positionH>
          <wp:positionV relativeFrom="paragraph">
            <wp:posOffset>-266700</wp:posOffset>
          </wp:positionV>
          <wp:extent cx="2942590" cy="552825"/>
          <wp:effectExtent l="0" t="0" r="0" b="0"/>
          <wp:wrapSquare wrapText="bothSides"/>
          <wp:docPr id="6" name="Picture 6" descr="C:\Users\amanda.collamore\AppData\Local\Microsoft\Windows\INetCache\Content.Word\TIDC_transparentbackground_S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 descr="C:\Users\amanda.collamore\AppData\Local\Microsoft\Windows\INetCache\Content.Word\TIDC_transparentbackground_SM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2590" cy="55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D0707"/>
    <w:multiLevelType w:val="hybridMultilevel"/>
    <w:tmpl w:val="8ED87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B1"/>
    <w:rsid w:val="0031261F"/>
    <w:rsid w:val="00400CA7"/>
    <w:rsid w:val="004538B8"/>
    <w:rsid w:val="00660A28"/>
    <w:rsid w:val="006B79A2"/>
    <w:rsid w:val="00775107"/>
    <w:rsid w:val="007B6590"/>
    <w:rsid w:val="007D27B1"/>
    <w:rsid w:val="008B2F0E"/>
    <w:rsid w:val="00952570"/>
    <w:rsid w:val="00A53FB3"/>
    <w:rsid w:val="00C50E99"/>
    <w:rsid w:val="00D74928"/>
    <w:rsid w:val="00DC1CF8"/>
    <w:rsid w:val="00F9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F85B2"/>
  <w15:chartTrackingRefBased/>
  <w15:docId w15:val="{F98CC340-B1E9-4EB3-80D3-2F7B4FB7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7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7B1"/>
  </w:style>
  <w:style w:type="paragraph" w:styleId="Footer">
    <w:name w:val="footer"/>
    <w:basedOn w:val="Normal"/>
    <w:link w:val="FooterChar"/>
    <w:uiPriority w:val="99"/>
    <w:unhideWhenUsed/>
    <w:rsid w:val="007D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7B1"/>
  </w:style>
  <w:style w:type="paragraph" w:styleId="BalloonText">
    <w:name w:val="Balloon Text"/>
    <w:basedOn w:val="Normal"/>
    <w:link w:val="BalloonTextChar"/>
    <w:uiPriority w:val="99"/>
    <w:semiHidden/>
    <w:unhideWhenUsed/>
    <w:rsid w:val="008B2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F0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49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6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s.m.anderson@maine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la@maine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ouglasg@maine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Collamore</dc:creator>
  <cp:keywords/>
  <dc:description/>
  <cp:lastModifiedBy>Luke William Peabody</cp:lastModifiedBy>
  <cp:revision>2</cp:revision>
  <cp:lastPrinted>2018-12-04T16:09:00Z</cp:lastPrinted>
  <dcterms:created xsi:type="dcterms:W3CDTF">2020-10-02T16:40:00Z</dcterms:created>
  <dcterms:modified xsi:type="dcterms:W3CDTF">2020-10-02T16:40:00Z</dcterms:modified>
</cp:coreProperties>
</file>